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672C72" w14:textId="77777777" w:rsidR="00045AAA" w:rsidRDefault="00045AAA" w:rsidP="00045AAA">
      <w:pPr>
        <w:pStyle w:val="Heading1"/>
      </w:pPr>
      <w:r>
        <w:t>William Shakespeare</w:t>
      </w:r>
    </w:p>
    <w:p w14:paraId="2E20F3CC" w14:textId="77777777" w:rsidR="00045AAA" w:rsidRDefault="00045AAA" w:rsidP="00045AAA"/>
    <w:p w14:paraId="41359F8B" w14:textId="77777777" w:rsidR="00045AAA" w:rsidRDefault="00045AAA" w:rsidP="00045AAA">
      <w:r>
        <w:t>That guy who wrote things</w:t>
      </w:r>
    </w:p>
    <w:p w14:paraId="41366772" w14:textId="77777777" w:rsidR="00045AAA" w:rsidRDefault="00045AAA" w:rsidP="00045AAA"/>
    <w:p w14:paraId="5F2B52FC" w14:textId="77777777" w:rsidR="00045AAA" w:rsidRDefault="00045AAA" w:rsidP="00045AAA">
      <w:pPr>
        <w:pStyle w:val="Heading2"/>
      </w:pPr>
      <w:r>
        <w:t>About Shakespeare</w:t>
      </w:r>
    </w:p>
    <w:p w14:paraId="1C1B6DD5" w14:textId="77777777" w:rsidR="00045AAA" w:rsidRDefault="00045AAA" w:rsidP="00045AAA">
      <w:r>
        <w:t>William Shakespeare (26 April 1564 (baptized) 23 April 1616) was an English poet, playwright and actor, widely regarded as the greatest writer in the English language and the world's pre-eminent dramatist. He is often called England's national poet and the "Bard of Avon". His extant works, including some collaborations, consist of about 38 plays, 154 sonnets, two long narrative poems, and a few other verses, the authorship of some of which is uncertain. His plays have been translated into every major living language and are performed more often than those of any other playwright.</w:t>
      </w:r>
    </w:p>
    <w:p w14:paraId="63514783" w14:textId="77777777" w:rsidR="00045AAA" w:rsidRDefault="00045AAA" w:rsidP="00045AAA"/>
    <w:p w14:paraId="41B789F9" w14:textId="77777777" w:rsidR="00045AAA" w:rsidRDefault="00045AAA" w:rsidP="00045AAA">
      <w:r>
        <w:t xml:space="preserve">Shakespeare was born and brought up in Stratford-upon-Avon. At the age of 18, he married Anne Hathaway, with whom he had three children: Susanna, and twins </w:t>
      </w:r>
      <w:proofErr w:type="spellStart"/>
      <w:r>
        <w:t>Hamnet</w:t>
      </w:r>
      <w:proofErr w:type="spellEnd"/>
      <w:r>
        <w:t xml:space="preserve"> and Judith. Between 1585 and 1592, he began a successful career in London as an actor, writer, and part-owner of a playing company called the Lord Chamberlain's Men, later known as the King's Men. He appears to have retired to Stratford around 1613 at age 49, where he died three years later. Few records of Shakespeare's private life survive, and there has been considerable speculation about such matters as his physical appearance, sexuality, religious beliefs, and whether the works attributed to him were written by others.</w:t>
      </w:r>
    </w:p>
    <w:p w14:paraId="3934E542" w14:textId="77777777" w:rsidR="00045AAA" w:rsidRDefault="00045AAA" w:rsidP="00045AAA"/>
    <w:p w14:paraId="3D4BD99D" w14:textId="77777777" w:rsidR="00045AAA" w:rsidRDefault="00045AAA" w:rsidP="00045AAA">
      <w:r>
        <w:t>Shakespeare produced most of his known work between 1589 and 1613. His early plays were mainly comedies and histories and these works remain regarded as some the best work produced in these genres even today. He then wrote mainly tragedies until about 1608, including Hamlet, King Lear, Othello, and Macbeth, considered some of the finest works in the English language. In his last phase, he wrote tragicomedies, also known as romances, and collaborated with other playwrights.</w:t>
      </w:r>
    </w:p>
    <w:p w14:paraId="1DB9A86C" w14:textId="77777777" w:rsidR="0022533E" w:rsidRDefault="0022533E" w:rsidP="00045AAA"/>
    <w:p w14:paraId="60DB4CEA" w14:textId="77777777" w:rsidR="00045AAA" w:rsidRDefault="00045AAA" w:rsidP="00FF6B88">
      <w:pPr>
        <w:pStyle w:val="Heading2"/>
      </w:pPr>
      <w:r>
        <w:t>Life</w:t>
      </w:r>
    </w:p>
    <w:p w14:paraId="5822844C" w14:textId="654C2233" w:rsidR="00045AAA" w:rsidRDefault="00045AAA" w:rsidP="00045AAA">
      <w:r>
        <w:t xml:space="preserve">William Shakespeare was the son of John Shakespeare, an alderman and a successful glover originally from </w:t>
      </w:r>
      <w:proofErr w:type="spellStart"/>
      <w:r>
        <w:t>Snitterfield</w:t>
      </w:r>
      <w:proofErr w:type="spellEnd"/>
      <w:r>
        <w:t xml:space="preserve">, and Mary Arden, the daughter of an affluent landowning farmer. He was born in Stratford-upon-Avon and </w:t>
      </w:r>
      <w:r w:rsidR="00A47531">
        <w:t>baptized</w:t>
      </w:r>
      <w:r>
        <w:t xml:space="preserve"> there on 26 April 1564. His actual date of birth remains unknown, but is traditionally observed on 23 April, Saint George's Day. This date, which can be traced back to an 18th-century scholar's mistake, has proved appealing to biographers, since Shakespeare died 23 April 1616. He was the third child of eight and the eldest surviving son.</w:t>
      </w:r>
    </w:p>
    <w:p w14:paraId="3F3A48E7" w14:textId="77777777" w:rsidR="00045AAA" w:rsidRDefault="00045AAA" w:rsidP="00045AAA"/>
    <w:p w14:paraId="3A0B91F9" w14:textId="447EFA9C" w:rsidR="00045AAA" w:rsidRDefault="00045AAA" w:rsidP="00045AAA">
      <w:r>
        <w:t xml:space="preserve">Although no attendance records for the period survive, most biographers agree that Shakespeare was probably educated at the King's New School in Stratford, a free school chartered in 1553, about a quarter-mile from his home. Grammar schools varied in quality during the Elizabethan era, but grammar school curricula were largely similar, the basic Latin </w:t>
      </w:r>
      <w:r>
        <w:lastRenderedPageBreak/>
        <w:t xml:space="preserve">text was </w:t>
      </w:r>
      <w:r w:rsidR="00A47531">
        <w:t>standardized</w:t>
      </w:r>
      <w:r>
        <w:t xml:space="preserve"> by royal decree, and the school would have provided an intensive education in grammar based upon Latin classical authors.</w:t>
      </w:r>
    </w:p>
    <w:p w14:paraId="15F689B3" w14:textId="77777777" w:rsidR="00217CC3" w:rsidRDefault="00217CC3" w:rsidP="00045AAA"/>
    <w:p w14:paraId="2E0D583E" w14:textId="04694473" w:rsidR="00217CC3" w:rsidRDefault="00217CC3" w:rsidP="00045AAA">
      <w:r w:rsidRPr="00217CC3">
        <w:t xml:space="preserve">At the age of 18, Shakespeare married 26-year-old Anne Hathaway. The consistory court of the Diocese of Worcester issued a marriage </w:t>
      </w:r>
      <w:proofErr w:type="spellStart"/>
      <w:r w:rsidRPr="00217CC3">
        <w:t>licence</w:t>
      </w:r>
      <w:proofErr w:type="spellEnd"/>
      <w:r w:rsidRPr="00217CC3">
        <w:t xml:space="preserve"> on 27 November 1582. The next day, two of Hathaway's </w:t>
      </w:r>
      <w:proofErr w:type="spellStart"/>
      <w:r w:rsidRPr="00217CC3">
        <w:t>neighbours</w:t>
      </w:r>
      <w:proofErr w:type="spellEnd"/>
      <w:r w:rsidRPr="00217CC3">
        <w:t xml:space="preserve"> posted bonds guaranteeing that no lawful </w:t>
      </w:r>
      <w:r>
        <w:t>claims impeded the marriage.</w:t>
      </w:r>
      <w:r w:rsidRPr="00217CC3">
        <w:t xml:space="preserve"> The ceremony may have been arranged in some haste, since the Worcester chancellor allowed the marriage banns to be read once instead of the usual three time</w:t>
      </w:r>
      <w:r>
        <w:t>s,</w:t>
      </w:r>
      <w:r w:rsidRPr="00217CC3">
        <w:t xml:space="preserve"> and six months after the marriage Anne gave birth to a daughter, Susanna, </w:t>
      </w:r>
      <w:proofErr w:type="spellStart"/>
      <w:r w:rsidRPr="00217CC3">
        <w:t>baptised</w:t>
      </w:r>
      <w:proofErr w:type="spellEnd"/>
      <w:r w:rsidRPr="00217CC3">
        <w:t xml:space="preserve"> 26 May 1583. Twins, son </w:t>
      </w:r>
      <w:proofErr w:type="spellStart"/>
      <w:r w:rsidRPr="00217CC3">
        <w:t>Hamnet</w:t>
      </w:r>
      <w:proofErr w:type="spellEnd"/>
      <w:r w:rsidRPr="00217CC3">
        <w:t xml:space="preserve"> and daughter Judith, followed almost two years later and were </w:t>
      </w:r>
      <w:proofErr w:type="spellStart"/>
      <w:r w:rsidRPr="00217CC3">
        <w:t>baptised</w:t>
      </w:r>
      <w:proofErr w:type="spellEnd"/>
      <w:r w:rsidRPr="00217CC3">
        <w:t xml:space="preserve"> 2 February 1585. </w:t>
      </w:r>
      <w:proofErr w:type="spellStart"/>
      <w:r w:rsidRPr="00217CC3">
        <w:t>Hamnet</w:t>
      </w:r>
      <w:proofErr w:type="spellEnd"/>
      <w:r w:rsidRPr="00217CC3">
        <w:t xml:space="preserve"> died of unknown causes at the age of 11 and was buried 11 August 1596.</w:t>
      </w:r>
    </w:p>
    <w:p w14:paraId="68EBBEF1" w14:textId="77777777" w:rsidR="00045AAA" w:rsidRDefault="00045AAA" w:rsidP="00045AAA"/>
    <w:p w14:paraId="4CB110A7" w14:textId="2707E386" w:rsidR="00FF6B88" w:rsidRDefault="00FF6B88" w:rsidP="00FF6B88">
      <w:pPr>
        <w:pStyle w:val="Heading2"/>
      </w:pPr>
      <w:r w:rsidRPr="00FF6B88">
        <w:t>Shakespeare and the textual problem</w:t>
      </w:r>
    </w:p>
    <w:p w14:paraId="6386D326" w14:textId="77777777" w:rsidR="00FF6B88" w:rsidRDefault="00FF6B88" w:rsidP="00FF6B88">
      <w:r>
        <w:t>Unlike his contemporary Ben Jonson, Shakespeare did not have direct involvement in publishing his plays and produced no overall authoritative version of his plays before he died. As a result, the problem of identifying what Shakespeare actually wrote is a major concern for most modern editions.</w:t>
      </w:r>
    </w:p>
    <w:p w14:paraId="465F4201" w14:textId="77777777" w:rsidR="00FF6B88" w:rsidRDefault="00FF6B88" w:rsidP="00FF6B88"/>
    <w:p w14:paraId="4F73FB1A" w14:textId="77777777" w:rsidR="00FF6B88" w:rsidRDefault="00FF6B88" w:rsidP="00FF6B88">
      <w:r>
        <w:t>One of the reasons there are textual problems is that there was no copyright of writings at the time. As a result, Shakespeare and the playing companies he worked with did not distribute scripts of his plays, for fear that the plays would be stolen. This led to bootleg copies of his plays, which were often based on people trying to remember what Shakespeare had actually written.</w:t>
      </w:r>
    </w:p>
    <w:p w14:paraId="2F74ED03" w14:textId="77777777" w:rsidR="00FF6B88" w:rsidRDefault="00FF6B88" w:rsidP="00FF6B88"/>
    <w:p w14:paraId="33B55A64" w14:textId="77777777" w:rsidR="00FF6B88" w:rsidRDefault="00FF6B88" w:rsidP="00FF6B88">
      <w:r>
        <w:t xml:space="preserve">Textual corruptions also stemming from printers' errors, </w:t>
      </w:r>
      <w:proofErr w:type="spellStart"/>
      <w:r>
        <w:t>misreadings</w:t>
      </w:r>
      <w:proofErr w:type="spellEnd"/>
      <w:r>
        <w:t xml:space="preserve"> by compositors or simply wrongly scanned lines from the source material litter the Quartos and the First Folio. Additionally, in an age before </w:t>
      </w:r>
      <w:proofErr w:type="spellStart"/>
      <w:r>
        <w:t>standardised</w:t>
      </w:r>
      <w:proofErr w:type="spellEnd"/>
      <w:r>
        <w:t xml:space="preserve"> spelling, Shakespeare often wrote a word several times in a different spelling, and this may have contributed to some of the transcribers' confusion. Modern editors have the task of reconstructing Shakespeare's original words and expurgating errors as far as possible.</w:t>
      </w:r>
    </w:p>
    <w:p w14:paraId="10A95F13" w14:textId="77777777" w:rsidR="00FF6B88" w:rsidRDefault="00FF6B88" w:rsidP="00045AAA"/>
    <w:p w14:paraId="27B762DD" w14:textId="77777777" w:rsidR="001E3C89" w:rsidRDefault="001E3C89" w:rsidP="001E3C89">
      <w:pPr>
        <w:pStyle w:val="Heading2"/>
      </w:pPr>
      <w:bookmarkStart w:id="0" w:name="_GoBack"/>
      <w:r>
        <w:t>Canonical plays</w:t>
      </w:r>
    </w:p>
    <w:bookmarkEnd w:id="0"/>
    <w:p w14:paraId="41588F6D" w14:textId="77777777" w:rsidR="001E3C89" w:rsidRDefault="001E3C89" w:rsidP="001E3C89">
      <w:r>
        <w:t xml:space="preserve">Except where noted, the plays below are listed, for the thirty-six plays included in the First Folio of 1623, according to the order in which they appear there, with the two plays that were not included (Pericles, Prince of </w:t>
      </w:r>
      <w:proofErr w:type="spellStart"/>
      <w:r>
        <w:t>Tyre</w:t>
      </w:r>
      <w:proofErr w:type="spellEnd"/>
      <w:r>
        <w:t xml:space="preserve"> and The Two Noble Kinsmen) being added at the end of the list of comedies.</w:t>
      </w:r>
    </w:p>
    <w:p w14:paraId="7D832BF3" w14:textId="77777777" w:rsidR="001E3C89" w:rsidRDefault="001E3C89" w:rsidP="001E3C89"/>
    <w:p w14:paraId="5ACE60B3" w14:textId="77777777" w:rsidR="001E3C89" w:rsidRDefault="001E3C89">
      <w:pPr>
        <w:rPr>
          <w:rFonts w:asciiTheme="majorHAnsi" w:eastAsiaTheme="majorEastAsia" w:hAnsiTheme="majorHAnsi" w:cstheme="majorBidi"/>
          <w:color w:val="1F4D78" w:themeColor="accent1" w:themeShade="7F"/>
        </w:rPr>
      </w:pPr>
      <w:r>
        <w:br w:type="page"/>
      </w:r>
    </w:p>
    <w:p w14:paraId="2C3A03F0" w14:textId="4C61B0F4" w:rsidR="001E3C89" w:rsidRDefault="001E3C89" w:rsidP="001E3C89">
      <w:pPr>
        <w:pStyle w:val="Heading3"/>
      </w:pPr>
      <w:r>
        <w:lastRenderedPageBreak/>
        <w:t>Comedies</w:t>
      </w:r>
    </w:p>
    <w:p w14:paraId="48B5CF00" w14:textId="77777777" w:rsidR="001E3C89" w:rsidRDefault="001E3C89" w:rsidP="001E3C89">
      <w:pPr>
        <w:pStyle w:val="ListParagraph"/>
        <w:numPr>
          <w:ilvl w:val="0"/>
          <w:numId w:val="2"/>
        </w:numPr>
      </w:pPr>
      <w:r>
        <w:t>The Tempest</w:t>
      </w:r>
    </w:p>
    <w:p w14:paraId="01D3116A" w14:textId="77777777" w:rsidR="001E3C89" w:rsidRDefault="001E3C89" w:rsidP="001E3C89">
      <w:pPr>
        <w:pStyle w:val="ListParagraph"/>
        <w:numPr>
          <w:ilvl w:val="0"/>
          <w:numId w:val="2"/>
        </w:numPr>
      </w:pPr>
      <w:r>
        <w:t>The Two Gentlemen of Verona</w:t>
      </w:r>
    </w:p>
    <w:p w14:paraId="194FBDE4" w14:textId="77777777" w:rsidR="001E3C89" w:rsidRDefault="001E3C89" w:rsidP="001E3C89">
      <w:pPr>
        <w:pStyle w:val="ListParagraph"/>
        <w:numPr>
          <w:ilvl w:val="0"/>
          <w:numId w:val="2"/>
        </w:numPr>
      </w:pPr>
      <w:r>
        <w:t>The Merry Wives of Windsor</w:t>
      </w:r>
    </w:p>
    <w:p w14:paraId="23349804" w14:textId="77777777" w:rsidR="001E3C89" w:rsidRDefault="001E3C89" w:rsidP="001E3C89">
      <w:pPr>
        <w:pStyle w:val="ListParagraph"/>
        <w:numPr>
          <w:ilvl w:val="0"/>
          <w:numId w:val="2"/>
        </w:numPr>
      </w:pPr>
      <w:r>
        <w:t>Measure for Measure</w:t>
      </w:r>
    </w:p>
    <w:p w14:paraId="33B8A72C" w14:textId="77777777" w:rsidR="001E3C89" w:rsidRDefault="001E3C89" w:rsidP="001E3C89">
      <w:pPr>
        <w:pStyle w:val="ListParagraph"/>
        <w:numPr>
          <w:ilvl w:val="0"/>
          <w:numId w:val="2"/>
        </w:numPr>
      </w:pPr>
      <w:r>
        <w:t>The Comedy of Errors</w:t>
      </w:r>
    </w:p>
    <w:p w14:paraId="4DF21508" w14:textId="77777777" w:rsidR="001E3C89" w:rsidRDefault="001E3C89" w:rsidP="001E3C89">
      <w:pPr>
        <w:pStyle w:val="ListParagraph"/>
        <w:numPr>
          <w:ilvl w:val="0"/>
          <w:numId w:val="2"/>
        </w:numPr>
      </w:pPr>
      <w:r>
        <w:t>Much Ado About Nothing</w:t>
      </w:r>
    </w:p>
    <w:p w14:paraId="5B1DA9C6" w14:textId="77777777" w:rsidR="001E3C89" w:rsidRDefault="001E3C89" w:rsidP="001E3C89">
      <w:pPr>
        <w:pStyle w:val="ListParagraph"/>
        <w:numPr>
          <w:ilvl w:val="0"/>
          <w:numId w:val="2"/>
        </w:numPr>
      </w:pPr>
      <w:r>
        <w:t xml:space="preserve">Love's </w:t>
      </w:r>
      <w:proofErr w:type="spellStart"/>
      <w:r>
        <w:t>Labour's</w:t>
      </w:r>
      <w:proofErr w:type="spellEnd"/>
      <w:r>
        <w:t xml:space="preserve"> Lost</w:t>
      </w:r>
    </w:p>
    <w:p w14:paraId="1C06F0EA" w14:textId="77777777" w:rsidR="001E3C89" w:rsidRDefault="001E3C89" w:rsidP="001E3C89">
      <w:pPr>
        <w:pStyle w:val="ListParagraph"/>
        <w:numPr>
          <w:ilvl w:val="0"/>
          <w:numId w:val="2"/>
        </w:numPr>
      </w:pPr>
      <w:r>
        <w:t>A Midsummer Night's Dream</w:t>
      </w:r>
    </w:p>
    <w:p w14:paraId="51550EA2" w14:textId="77777777" w:rsidR="001E3C89" w:rsidRDefault="001E3C89" w:rsidP="001E3C89">
      <w:pPr>
        <w:pStyle w:val="ListParagraph"/>
        <w:numPr>
          <w:ilvl w:val="0"/>
          <w:numId w:val="2"/>
        </w:numPr>
      </w:pPr>
      <w:r>
        <w:t>The Merchant of Venice</w:t>
      </w:r>
    </w:p>
    <w:p w14:paraId="471F3D95" w14:textId="77777777" w:rsidR="001E3C89" w:rsidRDefault="001E3C89" w:rsidP="001E3C89">
      <w:pPr>
        <w:pStyle w:val="ListParagraph"/>
        <w:numPr>
          <w:ilvl w:val="0"/>
          <w:numId w:val="2"/>
        </w:numPr>
      </w:pPr>
      <w:r>
        <w:t>As You Like It</w:t>
      </w:r>
    </w:p>
    <w:p w14:paraId="148A6A14" w14:textId="77777777" w:rsidR="001E3C89" w:rsidRDefault="001E3C89" w:rsidP="001E3C89">
      <w:pPr>
        <w:pStyle w:val="ListParagraph"/>
        <w:numPr>
          <w:ilvl w:val="0"/>
          <w:numId w:val="2"/>
        </w:numPr>
      </w:pPr>
      <w:r>
        <w:t>The Taming of the Shrew</w:t>
      </w:r>
    </w:p>
    <w:p w14:paraId="1D1438CA" w14:textId="77777777" w:rsidR="001E3C89" w:rsidRDefault="001E3C89" w:rsidP="001E3C89">
      <w:pPr>
        <w:pStyle w:val="ListParagraph"/>
        <w:numPr>
          <w:ilvl w:val="0"/>
          <w:numId w:val="2"/>
        </w:numPr>
      </w:pPr>
      <w:r>
        <w:t>All's Well That Ends Well</w:t>
      </w:r>
    </w:p>
    <w:p w14:paraId="2BD367B7" w14:textId="77777777" w:rsidR="001E3C89" w:rsidRDefault="001E3C89" w:rsidP="001E3C89">
      <w:pPr>
        <w:pStyle w:val="ListParagraph"/>
        <w:numPr>
          <w:ilvl w:val="0"/>
          <w:numId w:val="2"/>
        </w:numPr>
      </w:pPr>
      <w:r>
        <w:t>Twelfth Night</w:t>
      </w:r>
    </w:p>
    <w:p w14:paraId="683E9226" w14:textId="77777777" w:rsidR="001E3C89" w:rsidRDefault="001E3C89" w:rsidP="001E3C89">
      <w:pPr>
        <w:pStyle w:val="ListParagraph"/>
        <w:numPr>
          <w:ilvl w:val="0"/>
          <w:numId w:val="2"/>
        </w:numPr>
      </w:pPr>
      <w:r>
        <w:t>The Winter's Tale</w:t>
      </w:r>
    </w:p>
    <w:p w14:paraId="43799E43" w14:textId="77777777" w:rsidR="001E3C89" w:rsidRDefault="001E3C89" w:rsidP="001E3C89">
      <w:pPr>
        <w:pStyle w:val="ListParagraph"/>
        <w:numPr>
          <w:ilvl w:val="0"/>
          <w:numId w:val="2"/>
        </w:numPr>
      </w:pPr>
      <w:r>
        <w:t xml:space="preserve">Pericles, Prince of </w:t>
      </w:r>
      <w:proofErr w:type="spellStart"/>
      <w:r>
        <w:t>Tyre</w:t>
      </w:r>
      <w:proofErr w:type="spellEnd"/>
    </w:p>
    <w:p w14:paraId="7C826DD9" w14:textId="4AD79AFD" w:rsidR="001E3C89" w:rsidRDefault="001E3C89" w:rsidP="001E3C89">
      <w:pPr>
        <w:pStyle w:val="ListParagraph"/>
        <w:numPr>
          <w:ilvl w:val="0"/>
          <w:numId w:val="2"/>
        </w:numPr>
      </w:pPr>
      <w:r>
        <w:t>The Two Noble Kinsmen</w:t>
      </w:r>
    </w:p>
    <w:p w14:paraId="32BD1724" w14:textId="77777777" w:rsidR="001E3C89" w:rsidRDefault="001E3C89" w:rsidP="001E3C89">
      <w:pPr>
        <w:pStyle w:val="Heading3"/>
      </w:pPr>
      <w:r>
        <w:t>Histories</w:t>
      </w:r>
    </w:p>
    <w:p w14:paraId="1B2D9CEB" w14:textId="77777777" w:rsidR="001E3C89" w:rsidRDefault="001E3C89" w:rsidP="001E3C89">
      <w:pPr>
        <w:pStyle w:val="ListParagraph"/>
        <w:numPr>
          <w:ilvl w:val="0"/>
          <w:numId w:val="3"/>
        </w:numPr>
      </w:pPr>
      <w:r>
        <w:t>King John</w:t>
      </w:r>
    </w:p>
    <w:p w14:paraId="3FE998DF" w14:textId="77777777" w:rsidR="001E3C89" w:rsidRDefault="001E3C89" w:rsidP="001E3C89">
      <w:pPr>
        <w:pStyle w:val="ListParagraph"/>
        <w:numPr>
          <w:ilvl w:val="0"/>
          <w:numId w:val="3"/>
        </w:numPr>
      </w:pPr>
      <w:r>
        <w:t>Richard II</w:t>
      </w:r>
    </w:p>
    <w:p w14:paraId="7F9A7102" w14:textId="77777777" w:rsidR="001E3C89" w:rsidRDefault="001E3C89" w:rsidP="001E3C89">
      <w:pPr>
        <w:pStyle w:val="ListParagraph"/>
        <w:numPr>
          <w:ilvl w:val="0"/>
          <w:numId w:val="3"/>
        </w:numPr>
      </w:pPr>
      <w:r>
        <w:t>Henry IV, Part 1</w:t>
      </w:r>
    </w:p>
    <w:p w14:paraId="62EE5D4D" w14:textId="77777777" w:rsidR="001E3C89" w:rsidRDefault="001E3C89" w:rsidP="001E3C89">
      <w:pPr>
        <w:pStyle w:val="ListParagraph"/>
        <w:numPr>
          <w:ilvl w:val="0"/>
          <w:numId w:val="3"/>
        </w:numPr>
      </w:pPr>
      <w:r>
        <w:t>Henry IV, Part 2</w:t>
      </w:r>
    </w:p>
    <w:p w14:paraId="6D7E2B50" w14:textId="77777777" w:rsidR="001E3C89" w:rsidRDefault="001E3C89" w:rsidP="001E3C89">
      <w:pPr>
        <w:pStyle w:val="ListParagraph"/>
        <w:numPr>
          <w:ilvl w:val="0"/>
          <w:numId w:val="3"/>
        </w:numPr>
      </w:pPr>
      <w:r>
        <w:t>Henry V</w:t>
      </w:r>
    </w:p>
    <w:p w14:paraId="1C507BD3" w14:textId="77777777" w:rsidR="001E3C89" w:rsidRDefault="001E3C89" w:rsidP="001E3C89">
      <w:pPr>
        <w:pStyle w:val="ListParagraph"/>
        <w:numPr>
          <w:ilvl w:val="0"/>
          <w:numId w:val="3"/>
        </w:numPr>
      </w:pPr>
      <w:r>
        <w:t>Henry VI, Part 1</w:t>
      </w:r>
    </w:p>
    <w:p w14:paraId="56AB0686" w14:textId="77777777" w:rsidR="001E3C89" w:rsidRDefault="001E3C89" w:rsidP="001E3C89">
      <w:pPr>
        <w:pStyle w:val="ListParagraph"/>
        <w:numPr>
          <w:ilvl w:val="0"/>
          <w:numId w:val="3"/>
        </w:numPr>
      </w:pPr>
      <w:r>
        <w:t>Henry VI, Part 2</w:t>
      </w:r>
    </w:p>
    <w:p w14:paraId="7A261758" w14:textId="77777777" w:rsidR="001E3C89" w:rsidRDefault="001E3C89" w:rsidP="001E3C89">
      <w:pPr>
        <w:pStyle w:val="ListParagraph"/>
        <w:numPr>
          <w:ilvl w:val="0"/>
          <w:numId w:val="3"/>
        </w:numPr>
      </w:pPr>
      <w:r>
        <w:t>Henry VI, Part 3</w:t>
      </w:r>
    </w:p>
    <w:p w14:paraId="225A94EA" w14:textId="77777777" w:rsidR="001E3C89" w:rsidRDefault="001E3C89" w:rsidP="001E3C89">
      <w:pPr>
        <w:pStyle w:val="ListParagraph"/>
        <w:numPr>
          <w:ilvl w:val="0"/>
          <w:numId w:val="3"/>
        </w:numPr>
      </w:pPr>
      <w:r>
        <w:t>Richard III</w:t>
      </w:r>
    </w:p>
    <w:p w14:paraId="080F97EC" w14:textId="77777777" w:rsidR="001E3C89" w:rsidRDefault="001E3C89" w:rsidP="001E3C89">
      <w:pPr>
        <w:pStyle w:val="ListParagraph"/>
        <w:numPr>
          <w:ilvl w:val="0"/>
          <w:numId w:val="3"/>
        </w:numPr>
      </w:pPr>
      <w:r>
        <w:t>Henry VIII</w:t>
      </w:r>
    </w:p>
    <w:p w14:paraId="05285584" w14:textId="16B84FCB" w:rsidR="00045AAA" w:rsidRDefault="00045AAA" w:rsidP="004F6E18">
      <w:pPr>
        <w:pStyle w:val="Heading2"/>
      </w:pPr>
      <w:r>
        <w:t>Citations</w:t>
      </w:r>
    </w:p>
    <w:p w14:paraId="77655D2D" w14:textId="4B1A1108" w:rsidR="00045AAA" w:rsidRPr="00935655" w:rsidRDefault="00045AAA" w:rsidP="004F6E18">
      <w:pPr>
        <w:pStyle w:val="ListParagraph"/>
        <w:numPr>
          <w:ilvl w:val="0"/>
          <w:numId w:val="4"/>
        </w:numPr>
        <w:rPr>
          <w:b/>
        </w:rPr>
      </w:pPr>
      <w:r>
        <w:t>Shakespeare entry in Collins English Dictionary, HarperCollins Publishers, 1998.</w:t>
      </w:r>
      <w:r w:rsidR="00BA4721">
        <w:t xml:space="preserve"> </w:t>
      </w:r>
      <w:r w:rsidR="00BA4721" w:rsidRPr="00935655">
        <w:rPr>
          <w:b/>
        </w:rPr>
        <w:t>http://www.collinsdictionary.com/dictionary/english/shakespeare</w:t>
      </w:r>
    </w:p>
    <w:p w14:paraId="06B47858" w14:textId="710814C0" w:rsidR="00045AAA" w:rsidRDefault="00045AAA" w:rsidP="004F6E18">
      <w:pPr>
        <w:pStyle w:val="ListParagraph"/>
        <w:numPr>
          <w:ilvl w:val="0"/>
          <w:numId w:val="4"/>
        </w:numPr>
      </w:pPr>
      <w:r>
        <w:t xml:space="preserve">Greenblatt 2005, 11; </w:t>
      </w:r>
      <w:proofErr w:type="spellStart"/>
      <w:r>
        <w:t>Bevington</w:t>
      </w:r>
      <w:proofErr w:type="spellEnd"/>
      <w:r>
        <w:t xml:space="preserve"> 2002, 1–3; Wells 1997, 399.</w:t>
      </w:r>
      <w:r w:rsidR="00BA4721">
        <w:t xml:space="preserve"> </w:t>
      </w:r>
      <w:r w:rsidR="00BA4721" w:rsidRPr="00935655">
        <w:rPr>
          <w:b/>
        </w:rPr>
        <w:t>https://en.wikipedia.org/wiki/Stephen_Greenblatt</w:t>
      </w:r>
    </w:p>
    <w:p w14:paraId="54797826" w14:textId="6BF9DED2" w:rsidR="00045AAA" w:rsidRDefault="00045AAA" w:rsidP="004F6E18">
      <w:pPr>
        <w:pStyle w:val="ListParagraph"/>
        <w:numPr>
          <w:ilvl w:val="0"/>
          <w:numId w:val="4"/>
        </w:numPr>
      </w:pPr>
      <w:r>
        <w:t>Dobson 1992, 185–186</w:t>
      </w:r>
      <w:r w:rsidR="001F27D3">
        <w:t xml:space="preserve"> </w:t>
      </w:r>
      <w:r w:rsidR="001F27D3" w:rsidRPr="00935655">
        <w:t>htt</w:t>
      </w:r>
      <w:r w:rsidR="001F27D3" w:rsidRPr="00935655">
        <w:rPr>
          <w:b/>
        </w:rPr>
        <w:t>ps://en.wikipedia.org/wiki/William_Shakespeare - CITEREFDobson1992</w:t>
      </w:r>
    </w:p>
    <w:p w14:paraId="53031BC7" w14:textId="77777777" w:rsidR="00045AAA" w:rsidRDefault="00045AAA" w:rsidP="004F6E18">
      <w:pPr>
        <w:pStyle w:val="ListParagraph"/>
        <w:numPr>
          <w:ilvl w:val="0"/>
          <w:numId w:val="4"/>
        </w:numPr>
      </w:pPr>
      <w:r>
        <w:t>Craig 2003, 3.</w:t>
      </w:r>
    </w:p>
    <w:p w14:paraId="394D7031" w14:textId="77777777" w:rsidR="00045AAA" w:rsidRDefault="00045AAA" w:rsidP="004F6E18">
      <w:pPr>
        <w:pStyle w:val="ListParagraph"/>
        <w:numPr>
          <w:ilvl w:val="0"/>
          <w:numId w:val="4"/>
        </w:numPr>
      </w:pPr>
      <w:r>
        <w:t xml:space="preserve">Shapiro 2005, xvii–xviii; </w:t>
      </w:r>
      <w:proofErr w:type="spellStart"/>
      <w:r>
        <w:t>Schoenbaum</w:t>
      </w:r>
      <w:proofErr w:type="spellEnd"/>
      <w:r>
        <w:t xml:space="preserve"> 1991, 41, 66, 397–98, 402, 409; Taylor 1990, 145, 210–23, 261–5</w:t>
      </w:r>
    </w:p>
    <w:p w14:paraId="74F77F38" w14:textId="2C99BE1D" w:rsidR="001F27D3" w:rsidRDefault="00045AAA" w:rsidP="004F6E18">
      <w:pPr>
        <w:pStyle w:val="ListParagraph"/>
        <w:numPr>
          <w:ilvl w:val="0"/>
          <w:numId w:val="4"/>
        </w:numPr>
      </w:pPr>
      <w:proofErr w:type="spellStart"/>
      <w:r>
        <w:t>Bertolini</w:t>
      </w:r>
      <w:proofErr w:type="spellEnd"/>
      <w:r>
        <w:t xml:space="preserve"> 1993, 119.</w:t>
      </w:r>
    </w:p>
    <w:p w14:paraId="7C489BBF" w14:textId="79CEBE49" w:rsidR="001F27D3" w:rsidRDefault="001F27D3" w:rsidP="001F27D3">
      <w:pPr>
        <w:pStyle w:val="Heading2"/>
      </w:pPr>
      <w:r w:rsidRPr="001F27D3">
        <w:t>Sour</w:t>
      </w:r>
      <w:r w:rsidR="00ED2512">
        <w:t>ces</w:t>
      </w:r>
    </w:p>
    <w:p w14:paraId="088BF496" w14:textId="77777777" w:rsidR="001F27D3" w:rsidRDefault="001F27D3" w:rsidP="001F27D3">
      <w:pPr>
        <w:pStyle w:val="ListParagraph"/>
        <w:numPr>
          <w:ilvl w:val="0"/>
          <w:numId w:val="4"/>
        </w:numPr>
      </w:pPr>
      <w:r>
        <w:t xml:space="preserve">Wikipedia </w:t>
      </w:r>
      <w:r w:rsidRPr="00045AAA">
        <w:t>William Shakespeare</w:t>
      </w:r>
      <w:r>
        <w:t xml:space="preserve">: </w:t>
      </w:r>
      <w:r w:rsidRPr="00935655">
        <w:rPr>
          <w:b/>
        </w:rPr>
        <w:t>https://en.wikipedia.org/wiki/William_Shakespeare</w:t>
      </w:r>
    </w:p>
    <w:p w14:paraId="1A90684C" w14:textId="42FE262D" w:rsidR="00045AAA" w:rsidRDefault="001F27D3" w:rsidP="00045AAA">
      <w:pPr>
        <w:pStyle w:val="ListParagraph"/>
        <w:numPr>
          <w:ilvl w:val="0"/>
          <w:numId w:val="4"/>
        </w:numPr>
      </w:pPr>
      <w:r>
        <w:t xml:space="preserve">Wikipedia </w:t>
      </w:r>
      <w:r w:rsidRPr="00045AAA">
        <w:t>Shakespeare's plays</w:t>
      </w:r>
      <w:r>
        <w:t xml:space="preserve">: </w:t>
      </w:r>
      <w:r w:rsidRPr="00935655">
        <w:rPr>
          <w:b/>
        </w:rPr>
        <w:t>https://en.wikipedia.org/wiki/Shakespeare%27s_plays</w:t>
      </w:r>
    </w:p>
    <w:sectPr w:rsidR="00045AAA" w:rsidSect="007526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573339"/>
    <w:multiLevelType w:val="hybridMultilevel"/>
    <w:tmpl w:val="8182EDF8"/>
    <w:lvl w:ilvl="0" w:tplc="39A00DF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6576A7"/>
    <w:multiLevelType w:val="hybridMultilevel"/>
    <w:tmpl w:val="6884E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A23CB7"/>
    <w:multiLevelType w:val="hybridMultilevel"/>
    <w:tmpl w:val="CE9E0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91B7118"/>
    <w:multiLevelType w:val="hybridMultilevel"/>
    <w:tmpl w:val="C5B67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AAA"/>
    <w:rsid w:val="00045AAA"/>
    <w:rsid w:val="001E3C89"/>
    <w:rsid w:val="001F27D3"/>
    <w:rsid w:val="00205C37"/>
    <w:rsid w:val="00217CC3"/>
    <w:rsid w:val="0022533E"/>
    <w:rsid w:val="004E3AC6"/>
    <w:rsid w:val="004F6E18"/>
    <w:rsid w:val="005F018B"/>
    <w:rsid w:val="005F1F65"/>
    <w:rsid w:val="007526CE"/>
    <w:rsid w:val="00935655"/>
    <w:rsid w:val="009720CD"/>
    <w:rsid w:val="00A47531"/>
    <w:rsid w:val="00A535B2"/>
    <w:rsid w:val="00B64E87"/>
    <w:rsid w:val="00BA4721"/>
    <w:rsid w:val="00C918B2"/>
    <w:rsid w:val="00EA1FEA"/>
    <w:rsid w:val="00ED2512"/>
    <w:rsid w:val="00FF6B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EEC5A"/>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45AA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045AA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045AAA"/>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5AA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045AAA"/>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045AAA"/>
    <w:rPr>
      <w:rFonts w:asciiTheme="majorHAnsi" w:eastAsiaTheme="majorEastAsia" w:hAnsiTheme="majorHAnsi" w:cstheme="majorBidi"/>
      <w:color w:val="1F4D78" w:themeColor="accent1" w:themeShade="7F"/>
    </w:rPr>
  </w:style>
  <w:style w:type="paragraph" w:styleId="ListParagraph">
    <w:name w:val="List Paragraph"/>
    <w:basedOn w:val="Normal"/>
    <w:uiPriority w:val="34"/>
    <w:qFormat/>
    <w:rsid w:val="00045AAA"/>
    <w:pPr>
      <w:ind w:left="720"/>
      <w:contextualSpacing/>
    </w:pPr>
  </w:style>
  <w:style w:type="character" w:styleId="Hyperlink">
    <w:name w:val="Hyperlink"/>
    <w:basedOn w:val="DefaultParagraphFont"/>
    <w:uiPriority w:val="99"/>
    <w:unhideWhenUsed/>
    <w:rsid w:val="00BA472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970751">
      <w:bodyDiv w:val="1"/>
      <w:marLeft w:val="0"/>
      <w:marRight w:val="0"/>
      <w:marTop w:val="0"/>
      <w:marBottom w:val="0"/>
      <w:divBdr>
        <w:top w:val="none" w:sz="0" w:space="0" w:color="auto"/>
        <w:left w:val="none" w:sz="0" w:space="0" w:color="auto"/>
        <w:bottom w:val="none" w:sz="0" w:space="0" w:color="auto"/>
        <w:right w:val="none" w:sz="0" w:space="0" w:color="auto"/>
      </w:divBdr>
    </w:div>
    <w:div w:id="416752224">
      <w:bodyDiv w:val="1"/>
      <w:marLeft w:val="0"/>
      <w:marRight w:val="0"/>
      <w:marTop w:val="0"/>
      <w:marBottom w:val="0"/>
      <w:divBdr>
        <w:top w:val="none" w:sz="0" w:space="0" w:color="auto"/>
        <w:left w:val="none" w:sz="0" w:space="0" w:color="auto"/>
        <w:bottom w:val="none" w:sz="0" w:space="0" w:color="auto"/>
        <w:right w:val="none" w:sz="0" w:space="0" w:color="auto"/>
      </w:divBdr>
    </w:div>
    <w:div w:id="447356768">
      <w:bodyDiv w:val="1"/>
      <w:marLeft w:val="0"/>
      <w:marRight w:val="0"/>
      <w:marTop w:val="0"/>
      <w:marBottom w:val="0"/>
      <w:divBdr>
        <w:top w:val="none" w:sz="0" w:space="0" w:color="auto"/>
        <w:left w:val="none" w:sz="0" w:space="0" w:color="auto"/>
        <w:bottom w:val="none" w:sz="0" w:space="0" w:color="auto"/>
        <w:right w:val="none" w:sz="0" w:space="0" w:color="auto"/>
      </w:divBdr>
    </w:div>
    <w:div w:id="453527559">
      <w:bodyDiv w:val="1"/>
      <w:marLeft w:val="0"/>
      <w:marRight w:val="0"/>
      <w:marTop w:val="0"/>
      <w:marBottom w:val="0"/>
      <w:divBdr>
        <w:top w:val="none" w:sz="0" w:space="0" w:color="auto"/>
        <w:left w:val="none" w:sz="0" w:space="0" w:color="auto"/>
        <w:bottom w:val="none" w:sz="0" w:space="0" w:color="auto"/>
        <w:right w:val="none" w:sz="0" w:space="0" w:color="auto"/>
      </w:divBdr>
    </w:div>
    <w:div w:id="1056245746">
      <w:bodyDiv w:val="1"/>
      <w:marLeft w:val="0"/>
      <w:marRight w:val="0"/>
      <w:marTop w:val="0"/>
      <w:marBottom w:val="0"/>
      <w:divBdr>
        <w:top w:val="none" w:sz="0" w:space="0" w:color="auto"/>
        <w:left w:val="none" w:sz="0" w:space="0" w:color="auto"/>
        <w:bottom w:val="none" w:sz="0" w:space="0" w:color="auto"/>
        <w:right w:val="none" w:sz="0" w:space="0" w:color="auto"/>
      </w:divBdr>
    </w:div>
    <w:div w:id="1152529430">
      <w:bodyDiv w:val="1"/>
      <w:marLeft w:val="0"/>
      <w:marRight w:val="0"/>
      <w:marTop w:val="0"/>
      <w:marBottom w:val="0"/>
      <w:divBdr>
        <w:top w:val="none" w:sz="0" w:space="0" w:color="auto"/>
        <w:left w:val="none" w:sz="0" w:space="0" w:color="auto"/>
        <w:bottom w:val="none" w:sz="0" w:space="0" w:color="auto"/>
        <w:right w:val="none" w:sz="0" w:space="0" w:color="auto"/>
      </w:divBdr>
    </w:div>
    <w:div w:id="1600869716">
      <w:bodyDiv w:val="1"/>
      <w:marLeft w:val="0"/>
      <w:marRight w:val="0"/>
      <w:marTop w:val="0"/>
      <w:marBottom w:val="0"/>
      <w:divBdr>
        <w:top w:val="none" w:sz="0" w:space="0" w:color="auto"/>
        <w:left w:val="none" w:sz="0" w:space="0" w:color="auto"/>
        <w:bottom w:val="none" w:sz="0" w:space="0" w:color="auto"/>
        <w:right w:val="none" w:sz="0" w:space="0" w:color="auto"/>
      </w:divBdr>
    </w:div>
    <w:div w:id="1716806255">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942</Words>
  <Characters>5371</Characters>
  <Application>Microsoft Macintosh Word</Application>
  <DocSecurity>0</DocSecurity>
  <Lines>44</Lines>
  <Paragraphs>12</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William Shakespeare</vt:lpstr>
      <vt:lpstr>    About Shakespeare</vt:lpstr>
      <vt:lpstr>    Life</vt:lpstr>
      <vt:lpstr>    Canonical plays</vt:lpstr>
      <vt:lpstr>        Comedies</vt:lpstr>
      <vt:lpstr>        Histories</vt:lpstr>
      <vt:lpstr>    Citations</vt:lpstr>
      <vt:lpstr>    Sources</vt:lpstr>
    </vt:vector>
  </TitlesOfParts>
  <Company/>
  <LinksUpToDate>false</LinksUpToDate>
  <CharactersWithSpaces>6301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Kostin</dc:creator>
  <cp:keywords/>
  <dc:description/>
  <cp:lastModifiedBy>Robert Kostin</cp:lastModifiedBy>
  <cp:revision>10</cp:revision>
  <dcterms:created xsi:type="dcterms:W3CDTF">2016-09-12T19:32:00Z</dcterms:created>
  <dcterms:modified xsi:type="dcterms:W3CDTF">2017-09-07T00:54:00Z</dcterms:modified>
</cp:coreProperties>
</file>