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65B" w14:textId="77777777" w:rsidR="00A459C4" w:rsidRPr="00B90BFB" w:rsidRDefault="00A459C4" w:rsidP="00A459C4">
      <w:pPr>
        <w:jc w:val="center"/>
        <w:rPr>
          <w:rFonts w:ascii="Times New Roman" w:hAnsi="Times New Roman"/>
          <w:b/>
          <w:sz w:val="36"/>
        </w:rPr>
      </w:pPr>
      <w:r w:rsidRPr="00B90BFB">
        <w:rPr>
          <w:rFonts w:ascii="Times New Roman" w:hAnsi="Times New Roman"/>
          <w:b/>
          <w:sz w:val="36"/>
        </w:rPr>
        <w:t>Computer Science</w:t>
      </w:r>
      <w:r>
        <w:rPr>
          <w:rFonts w:ascii="Times New Roman" w:hAnsi="Times New Roman"/>
          <w:b/>
          <w:sz w:val="36"/>
        </w:rPr>
        <w:t xml:space="preserve"> (128 credits)</w:t>
      </w:r>
    </w:p>
    <w:p w14:paraId="0975E039" w14:textId="77777777" w:rsidR="00A459C4" w:rsidRPr="005E5AE4" w:rsidRDefault="00A459C4" w:rsidP="00A459C4">
      <w:pPr>
        <w:rPr>
          <w:rFonts w:ascii="Times New Roman" w:hAnsi="Times New Roman"/>
        </w:rPr>
      </w:pPr>
    </w:p>
    <w:p w14:paraId="0A27ADB2" w14:textId="77777777" w:rsidR="00A459C4" w:rsidRDefault="00A459C4" w:rsidP="00A459C4">
      <w:pPr>
        <w:spacing w:beforeLines="1" w:before="2" w:afterLines="1" w:after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Bachelor of Science Degree</w:t>
      </w:r>
    </w:p>
    <w:p w14:paraId="25D0DC4E" w14:textId="77777777" w:rsidR="00CD4DC2" w:rsidRPr="00CD4DC2" w:rsidRDefault="00A459C4" w:rsidP="00CD4DC2">
      <w:pPr>
        <w:rPr>
          <w:rFonts w:ascii="Times New Roman" w:hAnsi="Times New Roman"/>
        </w:rPr>
      </w:pPr>
      <w:r w:rsidRPr="00CD4DC2">
        <w:rPr>
          <w:rFonts w:ascii="Times New Roman" w:hAnsi="Times New Roman"/>
          <w:szCs w:val="22"/>
        </w:rPr>
        <w:t xml:space="preserve">This is a suggested course plan. The order in which courses are taken may differ for each student. </w:t>
      </w:r>
      <w:r w:rsidR="00CD4DC2" w:rsidRPr="00CD4DC2">
        <w:rPr>
          <w:rFonts w:ascii="Times New Roman" w:hAnsi="Times New Roman"/>
        </w:rPr>
        <w:t>**All CS core courses are offered fall and spring except for CSC 254.</w:t>
      </w:r>
    </w:p>
    <w:p w14:paraId="2F3F47FA" w14:textId="58A06012" w:rsidR="00A459C4" w:rsidRPr="00F5402C" w:rsidRDefault="00A459C4" w:rsidP="00A459C4">
      <w:pPr>
        <w:spacing w:beforeLines="1" w:before="2" w:afterLines="1" w:after="2"/>
        <w:rPr>
          <w:rFonts w:ascii="Times New Roman" w:hAnsi="Times New Roman"/>
          <w:color w:val="FF0000"/>
          <w:szCs w:val="22"/>
        </w:rPr>
      </w:pPr>
    </w:p>
    <w:p w14:paraId="29B91225" w14:textId="77777777" w:rsidR="00A459C4" w:rsidRDefault="00A459C4" w:rsidP="00A459C4">
      <w:pPr>
        <w:spacing w:beforeLines="1" w:before="2" w:afterLines="1" w:after="2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505" w:type="dxa"/>
        <w:tblInd w:w="25" w:type="dxa"/>
        <w:tblBorders>
          <w:top w:val="none" w:sz="0" w:space="0" w:color="auto"/>
          <w:left w:val="none" w:sz="0" w:space="0" w:color="auto"/>
          <w:right w:val="none" w:sz="0" w:space="0" w:color="auto"/>
          <w:insideH w:val="dashed" w:sz="12" w:space="0" w:color="auto"/>
          <w:insideV w:val="none" w:sz="0" w:space="0" w:color="auto"/>
        </w:tblBorders>
        <w:tblLayout w:type="fixed"/>
        <w:tblCellMar>
          <w:left w:w="0" w:type="dxa"/>
          <w:bottom w:w="360" w:type="dxa"/>
          <w:right w:w="288" w:type="dxa"/>
        </w:tblCellMar>
        <w:tblLook w:val="04A0" w:firstRow="1" w:lastRow="0" w:firstColumn="1" w:lastColumn="0" w:noHBand="0" w:noVBand="1"/>
      </w:tblPr>
      <w:tblGrid>
        <w:gridCol w:w="5375"/>
        <w:gridCol w:w="5130"/>
      </w:tblGrid>
      <w:tr w:rsidR="00A459C4" w14:paraId="30A14AD4" w14:textId="77777777" w:rsidTr="008A30DC">
        <w:trPr>
          <w:trHeight w:val="1359"/>
        </w:trPr>
        <w:tc>
          <w:tcPr>
            <w:tcW w:w="5375" w:type="dxa"/>
          </w:tcPr>
          <w:p w14:paraId="3BF9E47E" w14:textId="77777777" w:rsidR="00A459C4" w:rsidRPr="00CD4DC2" w:rsidRDefault="00A459C4" w:rsidP="008A30DC">
            <w:pPr>
              <w:rPr>
                <w:rFonts w:ascii="Times New Roman" w:hAnsi="Times New Roman"/>
                <w:b/>
                <w:iCs/>
                <w:sz w:val="22"/>
              </w:rPr>
            </w:pPr>
            <w:r w:rsidRPr="00CD4DC2">
              <w:rPr>
                <w:rFonts w:ascii="Times New Roman" w:hAnsi="Times New Roman"/>
                <w:b/>
                <w:iCs/>
                <w:sz w:val="22"/>
              </w:rPr>
              <w:t>First Year</w:t>
            </w:r>
          </w:p>
          <w:p w14:paraId="7CBF8173" w14:textId="77777777" w:rsidR="00A459C4" w:rsidRPr="00CD4DC2" w:rsidRDefault="00A459C4" w:rsidP="008A30DC">
            <w:pPr>
              <w:rPr>
                <w:rFonts w:ascii="Times New Roman" w:hAnsi="Times New Roman"/>
                <w:b/>
                <w:iCs/>
                <w:sz w:val="22"/>
                <w:u w:val="single"/>
              </w:rPr>
            </w:pPr>
            <w:r w:rsidRPr="00CD4DC2">
              <w:rPr>
                <w:rFonts w:ascii="Times New Roman" w:hAnsi="Times New Roman"/>
                <w:b/>
                <w:iCs/>
                <w:sz w:val="22"/>
                <w:u w:val="single"/>
              </w:rPr>
              <w:t>Fall</w:t>
            </w:r>
          </w:p>
          <w:p w14:paraId="59D60426" w14:textId="17170C9E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>M</w:t>
            </w:r>
            <w:r w:rsidR="00CD4DC2" w:rsidRPr="00CD4DC2">
              <w:rPr>
                <w:rFonts w:ascii="Times New Roman" w:hAnsi="Times New Roman"/>
                <w:iCs/>
                <w:sz w:val="22"/>
              </w:rPr>
              <w:t>A</w:t>
            </w:r>
            <w:r w:rsidRPr="00CD4DC2">
              <w:rPr>
                <w:rFonts w:ascii="Times New Roman" w:hAnsi="Times New Roman"/>
                <w:iCs/>
                <w:sz w:val="22"/>
              </w:rPr>
              <w:t>TH 150 Discrete Mathematics</w:t>
            </w:r>
          </w:p>
          <w:p w14:paraId="026A0AE3" w14:textId="7385CB0B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>CSC 171 Intro to Computer Science</w:t>
            </w:r>
          </w:p>
          <w:p w14:paraId="39305B37" w14:textId="77777777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>WRT 105 Primary Writing</w:t>
            </w:r>
          </w:p>
          <w:p w14:paraId="0F282208" w14:textId="77777777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>Cluster course (1 of 6)</w:t>
            </w:r>
          </w:p>
        </w:tc>
        <w:tc>
          <w:tcPr>
            <w:tcW w:w="5130" w:type="dxa"/>
          </w:tcPr>
          <w:p w14:paraId="11AE373E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38A110D" w14:textId="77777777" w:rsidR="00A459C4" w:rsidRPr="00CD4DC2" w:rsidRDefault="00A459C4" w:rsidP="008A30DC">
            <w:pPr>
              <w:rPr>
                <w:rFonts w:ascii="Times New Roman" w:hAnsi="Times New Roman"/>
                <w:b/>
                <w:iCs/>
                <w:sz w:val="22"/>
                <w:u w:val="single"/>
              </w:rPr>
            </w:pPr>
            <w:r w:rsidRPr="00CD4DC2">
              <w:rPr>
                <w:rFonts w:ascii="Times New Roman" w:hAnsi="Times New Roman"/>
                <w:b/>
                <w:iCs/>
                <w:sz w:val="22"/>
                <w:u w:val="single"/>
              </w:rPr>
              <w:t>Spring</w:t>
            </w:r>
          </w:p>
          <w:p w14:paraId="42BCFD29" w14:textId="6A4BB694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>M</w:t>
            </w:r>
            <w:r w:rsidR="00CD4DC2" w:rsidRPr="00CD4DC2">
              <w:rPr>
                <w:rFonts w:ascii="Times New Roman" w:hAnsi="Times New Roman"/>
                <w:iCs/>
                <w:sz w:val="22"/>
              </w:rPr>
              <w:t>A</w:t>
            </w:r>
            <w:r w:rsidRPr="00CD4DC2">
              <w:rPr>
                <w:rFonts w:ascii="Times New Roman" w:hAnsi="Times New Roman"/>
                <w:iCs/>
                <w:sz w:val="22"/>
              </w:rPr>
              <w:t>TH 161 Calculus IA</w:t>
            </w:r>
          </w:p>
          <w:p w14:paraId="6748D4C6" w14:textId="77777777" w:rsidR="00A459C4" w:rsidRPr="00CD4DC2" w:rsidRDefault="00A459C4" w:rsidP="008A30DC">
            <w:pPr>
              <w:rPr>
                <w:rFonts w:ascii="Times New Roman" w:hAnsi="Times New Roman"/>
                <w:iCs/>
                <w:sz w:val="22"/>
              </w:rPr>
            </w:pPr>
            <w:r w:rsidRPr="00CD4DC2">
              <w:rPr>
                <w:rFonts w:ascii="Times New Roman" w:hAnsi="Times New Roman"/>
                <w:iCs/>
                <w:sz w:val="22"/>
              </w:rPr>
              <w:t xml:space="preserve">CSC 172 Data Structures and </w:t>
            </w:r>
            <w:proofErr w:type="spellStart"/>
            <w:r w:rsidRPr="00CD4DC2">
              <w:rPr>
                <w:rFonts w:ascii="Times New Roman" w:hAnsi="Times New Roman"/>
                <w:iCs/>
                <w:sz w:val="22"/>
              </w:rPr>
              <w:t>Algorithms</w:t>
            </w:r>
            <w:r w:rsidRPr="00CD4DC2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</w:p>
          <w:p w14:paraId="7017A9B0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Cluster course (2 of 6)</w:t>
            </w:r>
          </w:p>
          <w:p w14:paraId="5D2D5EF8" w14:textId="2761EAA0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Cluster course (3 of 6)</w:t>
            </w:r>
          </w:p>
        </w:tc>
      </w:tr>
      <w:tr w:rsidR="00A459C4" w14:paraId="7E8E0375" w14:textId="77777777" w:rsidTr="008A30DC">
        <w:tc>
          <w:tcPr>
            <w:tcW w:w="5375" w:type="dxa"/>
          </w:tcPr>
          <w:p w14:paraId="36C06EB9" w14:textId="77777777" w:rsidR="00A459C4" w:rsidRPr="00CD4DC2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F648288" w14:textId="77777777" w:rsidR="00A459C4" w:rsidRPr="00CD4DC2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/>
                <w:bCs/>
                <w:sz w:val="22"/>
                <w:szCs w:val="22"/>
              </w:rPr>
              <w:t>Second Year</w:t>
            </w:r>
          </w:p>
          <w:p w14:paraId="1DF04E49" w14:textId="77777777" w:rsidR="00A459C4" w:rsidRPr="00CD4DC2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CD4DC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Fall</w:t>
            </w:r>
          </w:p>
          <w:p w14:paraId="26F806CF" w14:textId="75A839E8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="00CD4DC2" w:rsidRPr="00CD4DC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TH 162 Calculus IIA</w:t>
            </w:r>
            <w:r w:rsidRPr="00CD4DC2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</w:p>
          <w:p w14:paraId="142A0732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CSC 173 Formal Systems</w:t>
            </w:r>
            <w:r w:rsidRPr="00CD4DC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P</w:t>
            </w:r>
          </w:p>
          <w:p w14:paraId="2B62D465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Cluster course (4 of 6)</w:t>
            </w:r>
          </w:p>
          <w:p w14:paraId="097AE842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Cluster course (5 of 6)</w:t>
            </w:r>
          </w:p>
        </w:tc>
        <w:tc>
          <w:tcPr>
            <w:tcW w:w="5130" w:type="dxa"/>
          </w:tcPr>
          <w:p w14:paraId="4B2CDCFB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3265B15" w14:textId="77777777" w:rsidR="00A459C4" w:rsidRPr="00CD4DC2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4180FC8F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Spring</w:t>
            </w:r>
          </w:p>
          <w:p w14:paraId="0C65E22E" w14:textId="51C279EF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="00CD4DC2" w:rsidRPr="00CD4DC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 xml:space="preserve">TH 165 Linear Algebra w Dif. </w:t>
            </w:r>
            <w:proofErr w:type="spellStart"/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Equat</w:t>
            </w:r>
            <w:proofErr w:type="spellEnd"/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CD4DC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P</w:t>
            </w:r>
          </w:p>
          <w:p w14:paraId="3BA2A53A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 xml:space="preserve">CSC 252 Computer </w:t>
            </w:r>
            <w:proofErr w:type="spellStart"/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Organization</w:t>
            </w:r>
            <w:r w:rsidRPr="00CD4DC2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69A9637B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Cluster course (6 of 6)</w:t>
            </w:r>
          </w:p>
          <w:p w14:paraId="225A557B" w14:textId="77777777" w:rsidR="00A459C4" w:rsidRPr="00CD4DC2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4DC2">
              <w:rPr>
                <w:rFonts w:ascii="Times New Roman" w:hAnsi="Times New Roman"/>
                <w:bCs/>
                <w:sz w:val="22"/>
                <w:szCs w:val="22"/>
              </w:rPr>
              <w:t>Elective</w:t>
            </w:r>
          </w:p>
        </w:tc>
      </w:tr>
      <w:tr w:rsidR="00A459C4" w14:paraId="46166821" w14:textId="77777777" w:rsidTr="008A30DC">
        <w:trPr>
          <w:trHeight w:val="2034"/>
        </w:trPr>
        <w:tc>
          <w:tcPr>
            <w:tcW w:w="5375" w:type="dxa"/>
          </w:tcPr>
          <w:p w14:paraId="29278D0D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5AF4C6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Third Year</w:t>
            </w:r>
          </w:p>
          <w:p w14:paraId="556D53F4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16BA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Fall </w:t>
            </w:r>
          </w:p>
          <w:p w14:paraId="5E3A9393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CSC 254 Programming Lang Design and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Imp.</w:t>
            </w:r>
            <w:r w:rsidRPr="00AF6271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(F)</w:t>
            </w:r>
          </w:p>
          <w:p w14:paraId="083C69BD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CSC 262 Computational Intro to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Statistics</w:t>
            </w:r>
            <w:r w:rsidRPr="00AF6271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(F)</w:t>
            </w:r>
          </w:p>
          <w:p w14:paraId="10B12A64" w14:textId="578BBD59" w:rsidR="00A459C4" w:rsidRPr="00E41D2E" w:rsidRDefault="00A459C4" w:rsidP="008A30DC">
            <w:pPr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M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TH/ST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 201, ST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 213, ECO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230</w:t>
            </w:r>
          </w:p>
          <w:p w14:paraId="77B3F0AD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CSC 2XX Advanced CSC Course</w:t>
            </w:r>
          </w:p>
          <w:p w14:paraId="4D251F72" w14:textId="2177B341" w:rsidR="00A459C4" w:rsidRPr="00C81966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Upper Level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Writing 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>#1</w:t>
            </w:r>
          </w:p>
        </w:tc>
        <w:tc>
          <w:tcPr>
            <w:tcW w:w="5130" w:type="dxa"/>
          </w:tcPr>
          <w:p w14:paraId="24344955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EE1175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3C20653C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16BA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Spring</w:t>
            </w:r>
          </w:p>
          <w:p w14:paraId="41D87D52" w14:textId="0D32DB1F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CSC 280 Computer Models and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Limitations</w:t>
            </w:r>
            <w:r w:rsidRPr="00AF6271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</w:p>
          <w:p w14:paraId="294C9A6B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CSC 242 Artificial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Intelligence</w:t>
            </w:r>
            <w:r w:rsidRPr="00AF6271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</w:p>
          <w:p w14:paraId="7ACCB65C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CSC 2XX Advanced CSC Course</w:t>
            </w:r>
          </w:p>
          <w:p w14:paraId="1A7CF02B" w14:textId="77777777" w:rsidR="00A459C4" w:rsidRPr="00C81966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Elective</w:t>
            </w:r>
          </w:p>
        </w:tc>
      </w:tr>
      <w:tr w:rsidR="00A459C4" w14:paraId="37409A8D" w14:textId="77777777" w:rsidTr="008A30DC">
        <w:tc>
          <w:tcPr>
            <w:tcW w:w="5375" w:type="dxa"/>
          </w:tcPr>
          <w:p w14:paraId="64A590E7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EB4E2BB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Fourth Year</w:t>
            </w:r>
          </w:p>
          <w:p w14:paraId="3C6B0097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5525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Fall</w:t>
            </w:r>
          </w:p>
          <w:p w14:paraId="700286D5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CSC 282 Design &amp; Analysis of Efficient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Algorithms</w:t>
            </w:r>
            <w:r w:rsidRPr="00AF6271">
              <w:rPr>
                <w:rFonts w:ascii="Times New Roman" w:hAnsi="Times New Roman"/>
                <w:sz w:val="22"/>
                <w:szCs w:val="22"/>
                <w:vertAlign w:val="superscript"/>
              </w:rPr>
              <w:t>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2BFB7B63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CSC 2XX Advanced CSC Course</w:t>
            </w:r>
          </w:p>
          <w:p w14:paraId="69B94EEB" w14:textId="03EFD8E8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Upper Level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Writing</w:t>
            </w:r>
            <w:r w:rsidR="00CD4DC2">
              <w:rPr>
                <w:rFonts w:ascii="Times New Roman" w:hAnsi="Times New Roman"/>
                <w:bCs/>
                <w:sz w:val="22"/>
                <w:szCs w:val="22"/>
              </w:rPr>
              <w:t xml:space="preserve"> #2</w:t>
            </w:r>
          </w:p>
          <w:p w14:paraId="051571EE" w14:textId="77777777" w:rsidR="00A459C4" w:rsidRPr="00C81966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Elective</w:t>
            </w:r>
          </w:p>
        </w:tc>
        <w:tc>
          <w:tcPr>
            <w:tcW w:w="5130" w:type="dxa"/>
          </w:tcPr>
          <w:p w14:paraId="22C061CC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9749AA3" w14:textId="77777777" w:rsidR="00A459C4" w:rsidRDefault="00A459C4" w:rsidP="008A30DC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195D3CA7" w14:textId="77777777" w:rsidR="00A459C4" w:rsidRPr="00DB6893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5525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Spring</w:t>
            </w:r>
          </w:p>
          <w:p w14:paraId="28EC998D" w14:textId="343E5FBE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CSC 2XX Advanced CSC Course</w:t>
            </w:r>
          </w:p>
          <w:p w14:paraId="17CB899F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Elective </w:t>
            </w:r>
          </w:p>
          <w:p w14:paraId="766B529A" w14:textId="77777777" w:rsidR="00A459C4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Elective</w:t>
            </w:r>
          </w:p>
          <w:p w14:paraId="0E4CE6D8" w14:textId="77777777" w:rsidR="00A459C4" w:rsidRPr="00DB6893" w:rsidRDefault="00A459C4" w:rsidP="008A30D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Elective</w:t>
            </w:r>
          </w:p>
        </w:tc>
      </w:tr>
    </w:tbl>
    <w:p w14:paraId="4475E1E6" w14:textId="77777777" w:rsidR="00A459C4" w:rsidRPr="005E5AE4" w:rsidRDefault="00A459C4" w:rsidP="00A459C4">
      <w:pPr>
        <w:spacing w:beforeLines="1" w:before="2" w:afterLines="1" w:after="2"/>
        <w:rPr>
          <w:rFonts w:ascii="Times New Roman" w:hAnsi="Times New Roman"/>
          <w:sz w:val="22"/>
        </w:rPr>
      </w:pPr>
    </w:p>
    <w:p w14:paraId="2664DCBB" w14:textId="57CF76C7" w:rsidR="00A459C4" w:rsidRPr="00CD4DC2" w:rsidRDefault="00A459C4" w:rsidP="00CD4DC2">
      <w:pPr>
        <w:spacing w:beforeLines="1" w:before="2" w:afterLines="1" w:after="2"/>
        <w:rPr>
          <w:rFonts w:ascii="Times New Roman" w:hAnsi="Times New Roman"/>
          <w:sz w:val="28"/>
        </w:rPr>
      </w:pPr>
      <w:r w:rsidRPr="005E5AE4">
        <w:rPr>
          <w:rFonts w:ascii="Times New Roman" w:hAnsi="Times New Roman"/>
          <w:sz w:val="28"/>
        </w:rPr>
        <w:t>The Bachelor of Arts Degree</w:t>
      </w:r>
    </w:p>
    <w:p w14:paraId="0674AEB4" w14:textId="4D0CA4CE" w:rsidR="00A459C4" w:rsidRDefault="00A459C4" w:rsidP="00A459C4">
      <w:pPr>
        <w:rPr>
          <w:rFonts w:ascii="Times New Roman" w:hAnsi="Times New Roman"/>
          <w:szCs w:val="20"/>
        </w:rPr>
      </w:pPr>
      <w:r w:rsidRPr="00D718F8">
        <w:rPr>
          <w:rFonts w:ascii="Times New Roman" w:hAnsi="Times New Roman"/>
        </w:rPr>
        <w:t>The B.A. degree requires a student to complete 12 course</w:t>
      </w:r>
      <w:r w:rsidR="00CD4DC2">
        <w:rPr>
          <w:rFonts w:ascii="Times New Roman" w:hAnsi="Times New Roman"/>
        </w:rPr>
        <w:t>s</w:t>
      </w:r>
      <w:r w:rsidRPr="00D718F8">
        <w:rPr>
          <w:rFonts w:ascii="Times New Roman" w:hAnsi="Times New Roman"/>
        </w:rPr>
        <w:t>.  Students must take at least 2 core courses from this list: CSC 173, CSC 252, CSC 242, CSC 254, CSC 280, CSC 282. There are no required courses for the B.A.</w:t>
      </w:r>
      <w:r>
        <w:rPr>
          <w:rFonts w:ascii="Times New Roman" w:hAnsi="Times New Roman"/>
        </w:rPr>
        <w:t xml:space="preserve"> apart from CSC 171,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TH 150, and CSC 172. </w:t>
      </w:r>
      <w:r w:rsidRPr="00D718F8">
        <w:rPr>
          <w:rFonts w:ascii="Times New Roman" w:hAnsi="Times New Roman"/>
          <w:szCs w:val="20"/>
        </w:rPr>
        <w:t>(</w:t>
      </w:r>
      <w:proofErr w:type="gramStart"/>
      <w:r w:rsidRPr="00D718F8">
        <w:rPr>
          <w:rFonts w:ascii="Times New Roman" w:hAnsi="Times New Roman"/>
          <w:szCs w:val="20"/>
        </w:rPr>
        <w:t>see</w:t>
      </w:r>
      <w:proofErr w:type="gramEnd"/>
      <w:r w:rsidRPr="00D718F8">
        <w:rPr>
          <w:rFonts w:ascii="Times New Roman" w:hAnsi="Times New Roman"/>
          <w:szCs w:val="20"/>
        </w:rPr>
        <w:t xml:space="preserve"> www.cs.rochester.edu for more details)</w:t>
      </w:r>
    </w:p>
    <w:p w14:paraId="791B5DFB" w14:textId="77777777" w:rsidR="00CD4DC2" w:rsidRPr="000E622F" w:rsidRDefault="00CD4DC2" w:rsidP="00A459C4">
      <w:pPr>
        <w:rPr>
          <w:rFonts w:ascii="Times New Roman" w:hAnsi="Times New Roman"/>
        </w:rPr>
      </w:pPr>
    </w:p>
    <w:p w14:paraId="4D397286" w14:textId="5C7F8975" w:rsidR="00A459C4" w:rsidRPr="00CD4DC2" w:rsidRDefault="00A459C4" w:rsidP="00A459C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0"/>
        </w:rPr>
        <w:t>SEE BACK for prerequisites, cluster requirements, and other notes.</w:t>
      </w:r>
    </w:p>
    <w:p w14:paraId="2FEB5260" w14:textId="77777777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Computer Science contd.</w:t>
      </w:r>
    </w:p>
    <w:p w14:paraId="71C40297" w14:textId="77777777" w:rsidR="00A459C4" w:rsidRDefault="00A459C4" w:rsidP="00A459C4">
      <w:pPr>
        <w:rPr>
          <w:rFonts w:ascii="Times New Roman" w:hAnsi="Times New Roman"/>
        </w:rPr>
      </w:pPr>
    </w:p>
    <w:p w14:paraId="07A45345" w14:textId="77777777" w:rsidR="00A459C4" w:rsidRDefault="00A459C4" w:rsidP="00A459C4">
      <w:pPr>
        <w:rPr>
          <w:rFonts w:ascii="Times New Roman" w:hAnsi="Times New Roman"/>
          <w:sz w:val="22"/>
          <w:szCs w:val="22"/>
        </w:rPr>
      </w:pPr>
      <w:r w:rsidRPr="005E2A11">
        <w:rPr>
          <w:rFonts w:ascii="Times New Roman" w:hAnsi="Times New Roman"/>
          <w:b/>
          <w:i/>
          <w:sz w:val="22"/>
          <w:szCs w:val="22"/>
          <w:vertAlign w:val="superscript"/>
        </w:rPr>
        <w:t>P</w:t>
      </w:r>
      <w:r w:rsidRPr="005E2A11">
        <w:rPr>
          <w:rFonts w:ascii="Times New Roman" w:hAnsi="Times New Roman"/>
          <w:sz w:val="22"/>
          <w:szCs w:val="22"/>
        </w:rPr>
        <w:t xml:space="preserve"> </w:t>
      </w:r>
      <w:r w:rsidRPr="005E2A11">
        <w:rPr>
          <w:rFonts w:ascii="Times New Roman" w:hAnsi="Times New Roman"/>
          <w:b/>
          <w:i/>
          <w:sz w:val="22"/>
          <w:szCs w:val="22"/>
        </w:rPr>
        <w:t>Prerequisites:</w:t>
      </w:r>
      <w:r w:rsidRPr="005E2A11">
        <w:rPr>
          <w:rFonts w:ascii="Times New Roman" w:hAnsi="Times New Roman"/>
          <w:sz w:val="22"/>
          <w:szCs w:val="22"/>
        </w:rPr>
        <w:t xml:space="preserve"> </w:t>
      </w:r>
    </w:p>
    <w:p w14:paraId="461B2DA5" w14:textId="2B7C0687" w:rsidR="00A459C4" w:rsidRPr="005E5AE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162: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161 or equivalent</w:t>
      </w:r>
    </w:p>
    <w:p w14:paraId="1BB2F9E5" w14:textId="09004312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165: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143, 162, or 172</w:t>
      </w:r>
    </w:p>
    <w:p w14:paraId="3C298FB2" w14:textId="77777777" w:rsidR="00A459C4" w:rsidRDefault="00A459C4" w:rsidP="00A459C4">
      <w:pPr>
        <w:rPr>
          <w:rFonts w:ascii="Times New Roman" w:hAnsi="Times New Roman"/>
        </w:rPr>
      </w:pPr>
    </w:p>
    <w:p w14:paraId="217A80C6" w14:textId="6A19ACC1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172: CSC 171 or equivalent,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</w:t>
      </w:r>
    </w:p>
    <w:p w14:paraId="73AAEEFD" w14:textId="6D2DB5DB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173: CSC 172</w:t>
      </w:r>
      <w:r w:rsidR="00CD4DC2">
        <w:rPr>
          <w:rFonts w:ascii="Times New Roman" w:hAnsi="Times New Roman"/>
        </w:rPr>
        <w:t xml:space="preserve"> and MATH 150</w:t>
      </w:r>
    </w:p>
    <w:p w14:paraId="7F9F4F8D" w14:textId="72BD1743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242: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</w:t>
      </w:r>
      <w:r w:rsidR="00CD4DC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CSC 172</w:t>
      </w:r>
      <w:r w:rsidR="00CD4DC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CSC 173 strongly recommended</w:t>
      </w:r>
    </w:p>
    <w:p w14:paraId="1DBBC6F1" w14:textId="0544AC4B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252: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</w:t>
      </w:r>
      <w:r w:rsidR="00CD4DC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CSC 172</w:t>
      </w:r>
    </w:p>
    <w:p w14:paraId="47CBC29F" w14:textId="63D33E7C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254: CSC 173</w:t>
      </w:r>
      <w:r w:rsidR="00CD4DC2">
        <w:rPr>
          <w:rFonts w:ascii="Times New Roman" w:hAnsi="Times New Roman"/>
        </w:rPr>
        <w:t xml:space="preserve">, and </w:t>
      </w:r>
      <w:r>
        <w:rPr>
          <w:rFonts w:ascii="Times New Roman" w:hAnsi="Times New Roman"/>
        </w:rPr>
        <w:t xml:space="preserve">CSC 252 </w:t>
      </w:r>
      <w:r w:rsidR="00CD4DC2">
        <w:rPr>
          <w:rFonts w:ascii="Times New Roman" w:hAnsi="Times New Roman"/>
        </w:rPr>
        <w:t>(or equivalent)</w:t>
      </w:r>
    </w:p>
    <w:p w14:paraId="6EF63B01" w14:textId="1C082B03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262: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 or 150A, AND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142 or 161 or 171</w:t>
      </w:r>
    </w:p>
    <w:p w14:paraId="77428F1E" w14:textId="7E8DABE3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280: CSC 173,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</w:t>
      </w:r>
    </w:p>
    <w:p w14:paraId="147CC7C2" w14:textId="0364D348" w:rsidR="00A459C4" w:rsidRPr="00AF6271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For CSC 282: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150 and CSC 172, OR M</w:t>
      </w:r>
      <w:r w:rsidR="00CD4DC2">
        <w:rPr>
          <w:rFonts w:ascii="Times New Roman" w:hAnsi="Times New Roman"/>
        </w:rPr>
        <w:t>A</w:t>
      </w:r>
      <w:r>
        <w:rPr>
          <w:rFonts w:ascii="Times New Roman" w:hAnsi="Times New Roman"/>
        </w:rPr>
        <w:t>TH 172</w:t>
      </w:r>
    </w:p>
    <w:p w14:paraId="5CF7ACDD" w14:textId="77777777" w:rsidR="00A459C4" w:rsidRDefault="00A459C4" w:rsidP="00A459C4">
      <w:pPr>
        <w:rPr>
          <w:rFonts w:ascii="Times New Roman" w:hAnsi="Times New Roman"/>
        </w:rPr>
      </w:pPr>
    </w:p>
    <w:p w14:paraId="24AF78B2" w14:textId="1A3E6F3A" w:rsidR="00A459C4" w:rsidRDefault="00CD4DC2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**All CS core courses are offered fall and spring except for CSC 254.</w:t>
      </w:r>
    </w:p>
    <w:p w14:paraId="1DA41B62" w14:textId="77777777" w:rsidR="00CD4DC2" w:rsidRDefault="00CD4DC2" w:rsidP="00A459C4">
      <w:pPr>
        <w:rPr>
          <w:rFonts w:ascii="Times New Roman" w:hAnsi="Times New Roman"/>
        </w:rPr>
      </w:pPr>
    </w:p>
    <w:p w14:paraId="7AB61968" w14:textId="77777777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Cluster Requirements</w:t>
      </w:r>
    </w:p>
    <w:p w14:paraId="36F99555" w14:textId="77777777" w:rsidR="00A459C4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1 cluster in humanities</w:t>
      </w:r>
    </w:p>
    <w:p w14:paraId="1FE29CBF" w14:textId="77777777" w:rsidR="00A459C4" w:rsidRPr="006E74B9" w:rsidRDefault="00A459C4" w:rsidP="00A459C4">
      <w:pPr>
        <w:rPr>
          <w:rFonts w:ascii="Times New Roman" w:hAnsi="Times New Roman"/>
        </w:rPr>
      </w:pPr>
      <w:r>
        <w:rPr>
          <w:rFonts w:ascii="Times New Roman" w:hAnsi="Times New Roman"/>
        </w:rPr>
        <w:t>1 cluster in social sciences</w:t>
      </w:r>
    </w:p>
    <w:p w14:paraId="7A2BE839" w14:textId="77777777" w:rsidR="00FD4F18" w:rsidRDefault="00000000"/>
    <w:sectPr w:rsidR="00FD4F18" w:rsidSect="00D6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C4"/>
    <w:rsid w:val="000171DA"/>
    <w:rsid w:val="001863D6"/>
    <w:rsid w:val="002A7705"/>
    <w:rsid w:val="00326BD2"/>
    <w:rsid w:val="007F7821"/>
    <w:rsid w:val="00A459C4"/>
    <w:rsid w:val="00AC5113"/>
    <w:rsid w:val="00CD4DC2"/>
    <w:rsid w:val="00D16DB5"/>
    <w:rsid w:val="00D65AFA"/>
    <w:rsid w:val="00E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74180"/>
  <w14:defaultImageDpi w14:val="32767"/>
  <w15:chartTrackingRefBased/>
  <w15:docId w15:val="{53528C05-1ECA-1F4F-A443-20C66B8E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9C4"/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C4"/>
    <w:rPr>
      <w:rFonts w:ascii="Cambria" w:eastAsia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Klinkbeil, Sara</dc:creator>
  <cp:keywords/>
  <dc:description/>
  <cp:lastModifiedBy>Klinkbeil, Sara</cp:lastModifiedBy>
  <cp:revision>2</cp:revision>
  <dcterms:created xsi:type="dcterms:W3CDTF">2023-04-03T19:34:00Z</dcterms:created>
  <dcterms:modified xsi:type="dcterms:W3CDTF">2023-04-03T19:34:00Z</dcterms:modified>
</cp:coreProperties>
</file>